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A13B" w14:textId="77777777" w:rsidR="006A0B97" w:rsidRDefault="006C48D1" w:rsidP="006C48D1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 xml:space="preserve">State Fire Marshal </w:t>
      </w:r>
    </w:p>
    <w:p w14:paraId="4DEE431A" w14:textId="77777777" w:rsidR="006C48D1" w:rsidRDefault="006C48D1" w:rsidP="006C48D1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Fire Fatality Report</w:t>
      </w:r>
    </w:p>
    <w:p w14:paraId="48912126" w14:textId="77777777" w:rsidR="00A42793" w:rsidRDefault="00A42793" w:rsidP="006C48D1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02B18D71" w14:textId="77777777" w:rsidR="006C48D1" w:rsidRDefault="006C48D1" w:rsidP="006C48D1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08BEB55" w14:textId="77777777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2D0206E" w14:textId="77777777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578F2CE" w14:textId="77777777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C079051" w14:textId="493A1438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Fire Department:</w:t>
      </w:r>
      <w:r w:rsidR="00450495">
        <w:rPr>
          <w:rFonts w:ascii="Arial" w:hAnsi="Arial" w:cs="Arial"/>
          <w:b/>
          <w:bCs/>
          <w:color w:val="808080"/>
          <w:sz w:val="28"/>
          <w:szCs w:val="28"/>
        </w:rPr>
        <w:tab/>
      </w:r>
      <w:r w:rsidR="00A24012">
        <w:rPr>
          <w:rFonts w:ascii="Arial" w:hAnsi="Arial" w:cs="Arial"/>
          <w:b/>
          <w:bCs/>
          <w:color w:val="808080"/>
          <w:sz w:val="28"/>
          <w:szCs w:val="28"/>
        </w:rPr>
        <w:tab/>
      </w:r>
    </w:p>
    <w:p w14:paraId="59385834" w14:textId="77777777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619CA87E" w14:textId="542687BA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County:</w:t>
      </w:r>
      <w:r w:rsidR="00B92A5F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51F8CF4D" w14:textId="77777777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51359B88" w14:textId="74DE0546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Incident Number:</w:t>
      </w:r>
      <w:r w:rsidR="00A24012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109C9317" w14:textId="77777777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61C3954C" w14:textId="5431C82E" w:rsidR="008E1D9B" w:rsidRDefault="008E1D9B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Incident Address:</w:t>
      </w:r>
      <w:r w:rsidR="00E678AF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27436A70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60571EC1" w14:textId="02035072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Date of Incident:</w:t>
      </w:r>
      <w:r w:rsidR="00450495">
        <w:rPr>
          <w:rFonts w:ascii="Arial" w:hAnsi="Arial" w:cs="Arial"/>
          <w:b/>
          <w:bCs/>
          <w:color w:val="808080"/>
          <w:sz w:val="28"/>
          <w:szCs w:val="28"/>
        </w:rPr>
        <w:tab/>
      </w:r>
    </w:p>
    <w:p w14:paraId="0943CAAD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2C825A2F" w14:textId="50EF28F6" w:rsidR="00E678AF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Name of Victim(s):</w:t>
      </w:r>
      <w:r w:rsidR="0070457B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3DBB4AA0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552AAA80" w14:textId="17AC8821" w:rsidR="00D344C8" w:rsidRDefault="00D344C8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Age of Victim(s):</w:t>
      </w:r>
      <w:r w:rsidR="0070457B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60DBCA30" w14:textId="77777777" w:rsidR="00D344C8" w:rsidRDefault="00D344C8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6AE87D89" w14:textId="596BCD36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Date of Death:</w:t>
      </w:r>
      <w:r w:rsidR="0070457B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7424D266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3A886F8" w14:textId="73DF5278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Gender of Victim:</w:t>
      </w:r>
      <w:r w:rsidR="0070457B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334EB1EF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6D0CEF7E" w14:textId="52070F35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 xml:space="preserve">Cause of </w:t>
      </w:r>
      <w:r w:rsidR="006732F0">
        <w:rPr>
          <w:rFonts w:ascii="Arial" w:hAnsi="Arial" w:cs="Arial"/>
          <w:b/>
          <w:bCs/>
          <w:color w:val="808080"/>
          <w:sz w:val="28"/>
          <w:szCs w:val="28"/>
        </w:rPr>
        <w:t>Fire:</w:t>
      </w:r>
      <w:r w:rsidR="001719EB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  <w:r w:rsidR="00B92A5F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244CB487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2DB66D58" w14:textId="2944DE0B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Cause of Death:</w:t>
      </w:r>
      <w:r w:rsidR="006732F0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4A8D9BB0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359A9D28" w14:textId="0252459A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Estimated Incident Dollars Loss:</w:t>
      </w:r>
      <w:r w:rsidR="006038C7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078BE8CB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2E2796A4" w14:textId="03506101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 xml:space="preserve">Smoke Detectors Present: </w:t>
      </w:r>
    </w:p>
    <w:p w14:paraId="552C529C" w14:textId="77777777" w:rsidR="00962F87" w:rsidRDefault="00962F87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3FCADE88" w14:textId="7C1D9162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Fire Investigator:</w:t>
      </w:r>
      <w:r w:rsidR="0070457B">
        <w:rPr>
          <w:rFonts w:ascii="Arial" w:hAnsi="Arial" w:cs="Arial"/>
          <w:b/>
          <w:bCs/>
          <w:color w:val="808080"/>
          <w:sz w:val="28"/>
          <w:szCs w:val="28"/>
        </w:rPr>
        <w:t xml:space="preserve"> </w:t>
      </w:r>
    </w:p>
    <w:p w14:paraId="64C7CFC9" w14:textId="77777777" w:rsidR="006C48D1" w:rsidRDefault="006C48D1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607B3DB1" w14:textId="77777777" w:rsidR="00D344C8" w:rsidRDefault="00D344C8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2FA89D0" w14:textId="77777777" w:rsidR="00D344C8" w:rsidRDefault="00D344C8" w:rsidP="006C48D1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1085DA97" w14:textId="77777777" w:rsidR="008E1D9B" w:rsidRDefault="008E1D9B" w:rsidP="008E1D9B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A1F873A" w14:textId="77777777" w:rsidR="006C48D1" w:rsidRDefault="008E1D9B" w:rsidP="008E1D9B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State Fire Marshal</w:t>
      </w:r>
    </w:p>
    <w:p w14:paraId="2693BB00" w14:textId="77777777" w:rsidR="008E1D9B" w:rsidRDefault="008E1D9B" w:rsidP="008E1D9B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t>Fire Fatality Report</w:t>
      </w:r>
    </w:p>
    <w:p w14:paraId="0C79BD74" w14:textId="77777777" w:rsidR="008E1D9B" w:rsidRDefault="008E1D9B" w:rsidP="008E1D9B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1D0D8D3E" w14:textId="3895CE94" w:rsidR="009259B0" w:rsidRPr="006732F0" w:rsidRDefault="008E1D9B" w:rsidP="009259B0">
      <w:pPr>
        <w:jc w:val="center"/>
        <w:rPr>
          <w:rFonts w:ascii="Arial" w:hAnsi="Arial" w:cs="Arial"/>
          <w:b/>
          <w:bCs/>
          <w:color w:val="808080"/>
          <w:sz w:val="28"/>
          <w:szCs w:val="28"/>
          <w:u w:val="single"/>
        </w:rPr>
      </w:pPr>
      <w:r w:rsidRPr="006732F0">
        <w:rPr>
          <w:rFonts w:ascii="Arial" w:hAnsi="Arial" w:cs="Arial"/>
          <w:b/>
          <w:bCs/>
          <w:color w:val="808080"/>
          <w:sz w:val="28"/>
          <w:szCs w:val="28"/>
          <w:u w:val="single"/>
        </w:rPr>
        <w:t>NO</w:t>
      </w:r>
      <w:r w:rsidR="006732F0" w:rsidRPr="006732F0">
        <w:rPr>
          <w:rFonts w:ascii="Arial" w:hAnsi="Arial" w:cs="Arial"/>
          <w:b/>
          <w:bCs/>
          <w:color w:val="808080"/>
          <w:sz w:val="28"/>
          <w:szCs w:val="28"/>
          <w:u w:val="single"/>
        </w:rPr>
        <w:t>TES</w:t>
      </w:r>
    </w:p>
    <w:p w14:paraId="6E473DC3" w14:textId="77777777" w:rsidR="006A0B97" w:rsidRDefault="006A0B97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5A19EF27" w14:textId="6951A46B" w:rsidR="006A0B97" w:rsidRDefault="006A0B97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04C3EC5" w14:textId="77777777" w:rsidR="006A0B97" w:rsidRDefault="006A0B97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EAD30F3" w14:textId="77777777" w:rsidR="006A0B97" w:rsidRDefault="006A0B97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553BE5F1" w14:textId="77777777" w:rsidR="006C48D1" w:rsidRDefault="006C48D1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5F13E91" w14:textId="77777777" w:rsidR="006C48D1" w:rsidRDefault="006C48D1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42FA2FB8" w14:textId="77777777" w:rsidR="006C48D1" w:rsidRDefault="006C48D1" w:rsidP="006A0B97">
      <w:pPr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1305872E" w14:textId="77777777" w:rsidR="00086CCA" w:rsidRDefault="00086CCA" w:rsidP="006A0B97">
      <w:pPr>
        <w:rPr>
          <w:color w:val="808080"/>
        </w:rPr>
      </w:pPr>
    </w:p>
    <w:p w14:paraId="561FA150" w14:textId="77777777" w:rsidR="00086CCA" w:rsidRDefault="00086CCA" w:rsidP="006A0B97">
      <w:pPr>
        <w:rPr>
          <w:color w:val="808080"/>
          <w:sz w:val="12"/>
          <w:szCs w:val="12"/>
        </w:rPr>
      </w:pPr>
    </w:p>
    <w:p w14:paraId="167C5D58" w14:textId="77777777" w:rsidR="00B3374A" w:rsidRDefault="00B3374A" w:rsidP="00A96956"/>
    <w:sectPr w:rsidR="00B3374A" w:rsidSect="00E73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360" w:right="1440" w:bottom="792" w:left="1440" w:header="288" w:footer="288" w:gutter="0"/>
      <w:paperSrc w:first="256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790E" w14:textId="77777777" w:rsidR="001D57C5" w:rsidRDefault="001D57C5">
      <w:r>
        <w:separator/>
      </w:r>
    </w:p>
  </w:endnote>
  <w:endnote w:type="continuationSeparator" w:id="0">
    <w:p w14:paraId="35EC7CD6" w14:textId="77777777" w:rsidR="001D57C5" w:rsidRDefault="001D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5CA0" w14:textId="77777777" w:rsidR="006C48D1" w:rsidRDefault="006C4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4E97" w14:textId="77777777" w:rsidR="00AD6C10" w:rsidRPr="005B6887" w:rsidRDefault="00AD6C10" w:rsidP="00AD6C1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4"/>
        <w:szCs w:val="14"/>
      </w:rPr>
    </w:pPr>
    <w:r w:rsidRPr="005B6887">
      <w:rPr>
        <w:rFonts w:ascii="Arial" w:hAnsi="Arial" w:cs="Arial"/>
        <w:b/>
        <w:bCs/>
        <w:sz w:val="16"/>
        <w:szCs w:val="16"/>
      </w:rPr>
      <w:t>Arkansas’ Homeland Security &amp; Disaster Preparedness Agency</w:t>
    </w:r>
    <w:r w:rsidRPr="005B6887">
      <w:rPr>
        <w:rFonts w:ascii="Arial" w:hAnsi="Arial" w:cs="Arial"/>
        <w:b/>
        <w:bCs/>
        <w:sz w:val="16"/>
        <w:szCs w:val="16"/>
      </w:rPr>
      <w:br/>
    </w:r>
    <w:r w:rsidRPr="005B6887">
      <w:rPr>
        <w:rFonts w:ascii="Arial" w:hAnsi="Arial" w:cs="Arial"/>
        <w:b/>
        <w:sz w:val="14"/>
        <w:szCs w:val="14"/>
      </w:rPr>
      <w:t>Building 9501, Camp Joseph T. Robinson, North Little Rock, AR 72199-9600</w:t>
    </w:r>
  </w:p>
  <w:p w14:paraId="4D6BD09E" w14:textId="77777777" w:rsidR="00AD6C10" w:rsidRPr="005B6887" w:rsidRDefault="00AD6C10" w:rsidP="00AD6C10">
    <w:pPr>
      <w:pStyle w:val="Footer"/>
      <w:jc w:val="center"/>
    </w:pPr>
    <w:r w:rsidRPr="005B6887">
      <w:rPr>
        <w:rFonts w:ascii="Arial" w:hAnsi="Arial" w:cs="Arial"/>
        <w:b/>
        <w:bCs/>
        <w:sz w:val="14"/>
        <w:szCs w:val="14"/>
      </w:rPr>
      <w:t xml:space="preserve">501-683-6700 </w:t>
    </w:r>
    <w:r w:rsidRPr="005B6887">
      <w:rPr>
        <w:rFonts w:ascii="Arial" w:hAnsi="Arial" w:cs="Arial"/>
        <w:b/>
        <w:bCs/>
        <w:sz w:val="14"/>
        <w:szCs w:val="14"/>
      </w:rPr>
      <w:sym w:font="Wingdings" w:char="F077"/>
    </w:r>
    <w:r w:rsidRPr="005B6887">
      <w:rPr>
        <w:rFonts w:ascii="Arial" w:hAnsi="Arial" w:cs="Arial"/>
        <w:b/>
        <w:bCs/>
        <w:sz w:val="14"/>
        <w:szCs w:val="14"/>
      </w:rPr>
      <w:t xml:space="preserve"> FAX 501-683-7890 </w:t>
    </w:r>
    <w:r w:rsidRPr="005B6887">
      <w:rPr>
        <w:rFonts w:ascii="Arial" w:hAnsi="Arial" w:cs="Arial"/>
        <w:b/>
        <w:bCs/>
        <w:sz w:val="14"/>
        <w:szCs w:val="14"/>
      </w:rPr>
      <w:sym w:font="Wingdings" w:char="F077"/>
    </w:r>
    <w:r w:rsidRPr="005B6887">
      <w:rPr>
        <w:rFonts w:ascii="Arial" w:hAnsi="Arial" w:cs="Arial"/>
        <w:b/>
        <w:bCs/>
        <w:sz w:val="14"/>
        <w:szCs w:val="14"/>
      </w:rPr>
      <w:t xml:space="preserve"> www.</w:t>
    </w:r>
    <w:r w:rsidR="003B7D01" w:rsidRPr="003B7D01">
      <w:t xml:space="preserve"> </w:t>
    </w:r>
    <w:r w:rsidR="003B7D01" w:rsidRPr="003B7D01">
      <w:rPr>
        <w:rFonts w:ascii="Arial" w:hAnsi="Arial" w:cs="Arial"/>
        <w:b/>
        <w:bCs/>
        <w:sz w:val="14"/>
        <w:szCs w:val="14"/>
      </w:rPr>
      <w:t>https://www.dps.arkansas.gov/emergency-management/adem</w:t>
    </w:r>
  </w:p>
  <w:p w14:paraId="3C2F2E77" w14:textId="77777777" w:rsidR="00B3374A" w:rsidRPr="005B6887" w:rsidRDefault="00AD6C10" w:rsidP="005B6887">
    <w:pPr>
      <w:jc w:val="center"/>
    </w:pPr>
    <w:r w:rsidRPr="005B6887">
      <w:rPr>
        <w:rFonts w:ascii="Arial" w:hAnsi="Arial"/>
        <w:b/>
        <w:caps/>
        <w:sz w:val="12"/>
      </w:rPr>
      <w:t>An 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7ED4" w14:textId="77777777" w:rsidR="006C48D1" w:rsidRDefault="006C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6F92" w14:textId="77777777" w:rsidR="001D57C5" w:rsidRDefault="001D57C5">
      <w:r>
        <w:separator/>
      </w:r>
    </w:p>
  </w:footnote>
  <w:footnote w:type="continuationSeparator" w:id="0">
    <w:p w14:paraId="7076E53D" w14:textId="77777777" w:rsidR="001D57C5" w:rsidRDefault="001D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0EA3" w14:textId="77777777" w:rsidR="006C48D1" w:rsidRDefault="00000000">
    <w:pPr>
      <w:pStyle w:val="Header"/>
    </w:pPr>
    <w:r>
      <w:rPr>
        <w:noProof/>
      </w:rPr>
      <w:pict w14:anchorId="24673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49344" o:spid="_x0000_s1026" type="#_x0000_t75" style="position:absolute;margin-left:0;margin-top:0;width:467.85pt;height:456.7pt;z-index:-251655168;mso-position-horizontal:center;mso-position-horizontal-relative:margin;mso-position-vertical:center;mso-position-vertical-relative:margin" o:allowincell="f">
          <v:imagedata r:id="rId1" o:title="Logocropp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26" w:type="dxa"/>
      <w:jc w:val="center"/>
      <w:tblLayout w:type="fixed"/>
      <w:tblLook w:val="0000" w:firstRow="0" w:lastRow="0" w:firstColumn="0" w:lastColumn="0" w:noHBand="0" w:noVBand="0"/>
    </w:tblPr>
    <w:tblGrid>
      <w:gridCol w:w="2833"/>
      <w:gridCol w:w="5940"/>
      <w:gridCol w:w="2653"/>
    </w:tblGrid>
    <w:tr w:rsidR="00AD6C10" w:rsidRPr="005B6887" w14:paraId="0E80D00E" w14:textId="77777777" w:rsidTr="00220F08">
      <w:trPr>
        <w:cantSplit/>
        <w:trHeight w:val="1620"/>
        <w:jc w:val="center"/>
      </w:trPr>
      <w:tc>
        <w:tcPr>
          <w:tcW w:w="2833" w:type="dxa"/>
        </w:tcPr>
        <w:p w14:paraId="03615BB5" w14:textId="77777777" w:rsidR="00AD6C10" w:rsidRPr="005B6887" w:rsidRDefault="00AD6C10" w:rsidP="00AD6C10">
          <w:pPr>
            <w:pStyle w:val="BodyText"/>
            <w:jc w:val="left"/>
            <w:rPr>
              <w:sz w:val="6"/>
              <w:szCs w:val="16"/>
            </w:rPr>
          </w:pPr>
        </w:p>
        <w:p w14:paraId="4907E287" w14:textId="77777777" w:rsidR="00AD6C10" w:rsidRPr="005B6887" w:rsidRDefault="00AD6C10" w:rsidP="00AD6C10">
          <w:pPr>
            <w:pStyle w:val="BodyText"/>
            <w:rPr>
              <w:sz w:val="20"/>
            </w:rPr>
          </w:pPr>
          <w:r w:rsidRPr="005B6887">
            <w:rPr>
              <w:sz w:val="20"/>
            </w:rPr>
            <w:t xml:space="preserve"> </w:t>
          </w:r>
          <w:r w:rsidRPr="005B6887">
            <w:rPr>
              <w:noProof/>
              <w:sz w:val="20"/>
            </w:rPr>
            <w:drawing>
              <wp:inline distT="0" distB="0" distL="0" distR="0" wp14:anchorId="268B0D53" wp14:editId="3F8AE40C">
                <wp:extent cx="1200150" cy="1193800"/>
                <wp:effectExtent l="0" t="0" r="0" b="6350"/>
                <wp:docPr id="1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6887">
            <w:rPr>
              <w:sz w:val="20"/>
            </w:rPr>
            <w:t xml:space="preserve">  </w:t>
          </w:r>
        </w:p>
        <w:p w14:paraId="4E8A4296" w14:textId="77777777" w:rsidR="00AD6C10" w:rsidRPr="005B6887" w:rsidRDefault="00AD6C10" w:rsidP="00AD6C10">
          <w:pPr>
            <w:pStyle w:val="BodyText"/>
            <w:rPr>
              <w:sz w:val="12"/>
              <w:szCs w:val="16"/>
            </w:rPr>
          </w:pPr>
        </w:p>
        <w:p w14:paraId="292963C3" w14:textId="77777777" w:rsidR="00AD6C10" w:rsidRPr="005B6887" w:rsidRDefault="00791B9F" w:rsidP="00AD6C10">
          <w:pPr>
            <w:pStyle w:val="BodyText"/>
            <w:rPr>
              <w:sz w:val="20"/>
            </w:rPr>
          </w:pPr>
          <w:r w:rsidRPr="005B6887">
            <w:rPr>
              <w:sz w:val="20"/>
            </w:rPr>
            <w:t>MIKE HAGAR</w:t>
          </w:r>
        </w:p>
        <w:p w14:paraId="33E4FF91" w14:textId="77777777" w:rsidR="00AD6C10" w:rsidRPr="005B6887" w:rsidRDefault="00AD6C10" w:rsidP="00AD6C10">
          <w:pPr>
            <w:pStyle w:val="Heading1"/>
            <w:rPr>
              <w:rFonts w:ascii="Arial" w:hAnsi="Arial"/>
              <w:sz w:val="16"/>
            </w:rPr>
          </w:pPr>
          <w:r w:rsidRPr="005B6887">
            <w:rPr>
              <w:rFonts w:ascii="Arial" w:hAnsi="Arial"/>
              <w:sz w:val="16"/>
            </w:rPr>
            <w:t>SECRETARY</w:t>
          </w:r>
        </w:p>
      </w:tc>
      <w:tc>
        <w:tcPr>
          <w:tcW w:w="5940" w:type="dxa"/>
        </w:tcPr>
        <w:p w14:paraId="732D1B57" w14:textId="77777777" w:rsidR="00AD6C10" w:rsidRPr="005B6887" w:rsidRDefault="00AD6C10" w:rsidP="00AD6C10">
          <w:pPr>
            <w:jc w:val="center"/>
            <w:rPr>
              <w:rFonts w:ascii="Arial Black" w:hAnsi="Arial Black" w:cs="Arial"/>
              <w:b/>
              <w:sz w:val="22"/>
            </w:rPr>
          </w:pPr>
        </w:p>
        <w:p w14:paraId="247EC541" w14:textId="77777777" w:rsidR="00AD6C10" w:rsidRDefault="00AD6C10" w:rsidP="00AD6C10">
          <w:pPr>
            <w:jc w:val="center"/>
            <w:rPr>
              <w:rFonts w:ascii="Arial Black" w:hAnsi="Arial Black" w:cs="Arial"/>
              <w:b/>
              <w:sz w:val="22"/>
              <w:szCs w:val="22"/>
            </w:rPr>
          </w:pPr>
          <w:r w:rsidRPr="005B6887">
            <w:rPr>
              <w:rFonts w:ascii="Arial Black" w:hAnsi="Arial Black" w:cs="Arial"/>
              <w:b/>
              <w:sz w:val="22"/>
              <w:szCs w:val="22"/>
            </w:rPr>
            <w:t>STATE OF ARKANSAS</w:t>
          </w:r>
          <w:r w:rsidRPr="005B6887">
            <w:rPr>
              <w:rFonts w:ascii="Arial Black" w:hAnsi="Arial Black" w:cs="Arial"/>
              <w:b/>
              <w:szCs w:val="22"/>
            </w:rPr>
            <w:t xml:space="preserve"> </w:t>
          </w:r>
          <w:r w:rsidRPr="005B6887">
            <w:rPr>
              <w:rFonts w:ascii="Arial Black" w:hAnsi="Arial Black" w:cs="Arial"/>
              <w:b/>
              <w:szCs w:val="22"/>
            </w:rPr>
            <w:br/>
          </w:r>
          <w:r w:rsidRPr="005B6887">
            <w:rPr>
              <w:rFonts w:ascii="Arial Black" w:hAnsi="Arial Black" w:cs="Arial"/>
              <w:b/>
              <w:sz w:val="22"/>
              <w:szCs w:val="22"/>
            </w:rPr>
            <w:t xml:space="preserve">GOVERNOR </w:t>
          </w:r>
          <w:r w:rsidR="00B0337B" w:rsidRPr="005B6887">
            <w:rPr>
              <w:rFonts w:ascii="Arial Black" w:hAnsi="Arial Black" w:cs="Arial"/>
              <w:b/>
              <w:sz w:val="22"/>
              <w:szCs w:val="22"/>
            </w:rPr>
            <w:t xml:space="preserve">SARAH </w:t>
          </w:r>
          <w:r w:rsidR="00AD1065">
            <w:rPr>
              <w:rFonts w:ascii="Arial Black" w:hAnsi="Arial Black" w:cs="Arial"/>
              <w:b/>
              <w:sz w:val="22"/>
              <w:szCs w:val="22"/>
            </w:rPr>
            <w:t xml:space="preserve">HUCKABEE </w:t>
          </w:r>
          <w:r w:rsidR="00B0337B" w:rsidRPr="005B6887">
            <w:rPr>
              <w:rFonts w:ascii="Arial Black" w:hAnsi="Arial Black" w:cs="Arial"/>
              <w:b/>
              <w:sz w:val="22"/>
              <w:szCs w:val="22"/>
            </w:rPr>
            <w:t>SANDERS</w:t>
          </w:r>
        </w:p>
        <w:p w14:paraId="2E6210C7" w14:textId="77777777" w:rsidR="00417CD3" w:rsidRPr="005B6887" w:rsidRDefault="00417CD3" w:rsidP="00AD6C10">
          <w:pPr>
            <w:jc w:val="center"/>
            <w:rPr>
              <w:rFonts w:ascii="Arial Black" w:hAnsi="Arial Black" w:cs="Arial"/>
              <w:b/>
              <w:sz w:val="22"/>
              <w:szCs w:val="22"/>
            </w:rPr>
          </w:pPr>
        </w:p>
        <w:p w14:paraId="032A64AF" w14:textId="77777777" w:rsidR="004F28D3" w:rsidRPr="005B6887" w:rsidRDefault="004F28D3" w:rsidP="00AD6C10">
          <w:pPr>
            <w:jc w:val="center"/>
            <w:rPr>
              <w:rFonts w:ascii="Arial Black" w:hAnsi="Arial Black" w:cs="Arial"/>
              <w:b/>
              <w:sz w:val="22"/>
              <w:szCs w:val="22"/>
            </w:rPr>
          </w:pPr>
          <w:r w:rsidRPr="005B6887">
            <w:rPr>
              <w:rFonts w:ascii="Arial Black" w:hAnsi="Arial Black" w:cs="Arial"/>
              <w:b/>
              <w:sz w:val="22"/>
              <w:szCs w:val="22"/>
            </w:rPr>
            <w:t>DEPARTMENT OF PUBLIC SAFETY</w:t>
          </w:r>
        </w:p>
        <w:p w14:paraId="0C653E82" w14:textId="77777777" w:rsidR="00AD6C10" w:rsidRPr="005B6887" w:rsidRDefault="00AD6C10" w:rsidP="00AD6C10">
          <w:pPr>
            <w:jc w:val="center"/>
            <w:rPr>
              <w:bCs/>
              <w:sz w:val="22"/>
              <w:szCs w:val="22"/>
            </w:rPr>
          </w:pPr>
          <w:r w:rsidRPr="005B6887">
            <w:rPr>
              <w:rFonts w:ascii="Arial Black" w:hAnsi="Arial Black" w:cs="Arial"/>
              <w:b/>
              <w:sz w:val="22"/>
              <w:szCs w:val="22"/>
            </w:rPr>
            <w:t>DIVISION OF EMERGENCY MANAGEMENT</w:t>
          </w:r>
        </w:p>
      </w:tc>
      <w:tc>
        <w:tcPr>
          <w:tcW w:w="2653" w:type="dxa"/>
        </w:tcPr>
        <w:p w14:paraId="231BA5CC" w14:textId="77777777" w:rsidR="00AD6C10" w:rsidRPr="005B6887" w:rsidRDefault="0001367B" w:rsidP="00AD6C10">
          <w:pPr>
            <w:pStyle w:val="Heading2"/>
            <w:rPr>
              <w:sz w:val="12"/>
              <w:szCs w:val="12"/>
            </w:rPr>
          </w:pPr>
          <w:r w:rsidRPr="005B6887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4E5B715B" wp14:editId="25189776">
                <wp:simplePos x="0" y="0"/>
                <wp:positionH relativeFrom="column">
                  <wp:posOffset>-15556</wp:posOffset>
                </wp:positionH>
                <wp:positionV relativeFrom="paragraph">
                  <wp:posOffset>45944</wp:posOffset>
                </wp:positionV>
                <wp:extent cx="1544898" cy="1193800"/>
                <wp:effectExtent l="0" t="0" r="0" b="6350"/>
                <wp:wrapNone/>
                <wp:docPr id="1" name="Picture 1" descr="I:\Directors Offices\Shared Files - Director's Office\1ADEM Library - Do not delete files\Logo-Mission-Vision-CoreValues-Motto\ade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Directors Offices\Shared Files - Director's Office\1ADEM Library - Do not delete files\Logo-Mission-Vision-CoreValues-Motto\ade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898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D6C10" w:rsidRPr="005B6887">
            <w:t xml:space="preserve"> </w:t>
          </w:r>
        </w:p>
        <w:p w14:paraId="76B43FCA" w14:textId="77777777" w:rsidR="00AD6C10" w:rsidRPr="005B6887" w:rsidRDefault="00AD6C10" w:rsidP="00AD6C10">
          <w:pPr>
            <w:pStyle w:val="Heading2"/>
            <w:rPr>
              <w:sz w:val="20"/>
            </w:rPr>
          </w:pPr>
          <w:r w:rsidRPr="005B6887">
            <w:rPr>
              <w:sz w:val="20"/>
            </w:rPr>
            <w:t xml:space="preserve">   </w:t>
          </w:r>
        </w:p>
        <w:p w14:paraId="7C001E47" w14:textId="77777777" w:rsidR="00AD6C10" w:rsidRPr="005B6887" w:rsidRDefault="00AD6C10" w:rsidP="00AD6C10">
          <w:pPr>
            <w:pStyle w:val="Heading2"/>
            <w:rPr>
              <w:sz w:val="18"/>
            </w:rPr>
          </w:pPr>
        </w:p>
        <w:p w14:paraId="2B9695FC" w14:textId="77777777" w:rsidR="0001367B" w:rsidRPr="005B6887" w:rsidRDefault="0001367B" w:rsidP="00AD6C10">
          <w:pPr>
            <w:pStyle w:val="Heading2"/>
            <w:rPr>
              <w:sz w:val="20"/>
            </w:rPr>
          </w:pPr>
        </w:p>
        <w:p w14:paraId="4B04B8B1" w14:textId="77777777" w:rsidR="0001367B" w:rsidRPr="005B6887" w:rsidRDefault="0001367B" w:rsidP="00AD6C10">
          <w:pPr>
            <w:pStyle w:val="Heading2"/>
            <w:rPr>
              <w:sz w:val="20"/>
            </w:rPr>
          </w:pPr>
        </w:p>
        <w:p w14:paraId="0F2E3778" w14:textId="77777777" w:rsidR="0001367B" w:rsidRPr="005B6887" w:rsidRDefault="0001367B" w:rsidP="00AD6C10">
          <w:pPr>
            <w:pStyle w:val="Heading2"/>
            <w:rPr>
              <w:sz w:val="20"/>
            </w:rPr>
          </w:pPr>
        </w:p>
        <w:p w14:paraId="7B12AFE9" w14:textId="77777777" w:rsidR="0001367B" w:rsidRPr="005B6887" w:rsidRDefault="0001367B" w:rsidP="00AD6C10">
          <w:pPr>
            <w:pStyle w:val="Heading2"/>
            <w:rPr>
              <w:sz w:val="20"/>
            </w:rPr>
          </w:pPr>
        </w:p>
        <w:p w14:paraId="16F37C20" w14:textId="77777777" w:rsidR="0001367B" w:rsidRPr="005B6887" w:rsidRDefault="0001367B" w:rsidP="00AD6C10">
          <w:pPr>
            <w:pStyle w:val="Heading2"/>
            <w:rPr>
              <w:sz w:val="20"/>
            </w:rPr>
          </w:pPr>
        </w:p>
        <w:p w14:paraId="15EDA27B" w14:textId="77777777" w:rsidR="0001367B" w:rsidRPr="005B6887" w:rsidRDefault="0001367B" w:rsidP="00AD6C10">
          <w:pPr>
            <w:pStyle w:val="Heading2"/>
            <w:rPr>
              <w:sz w:val="20"/>
            </w:rPr>
          </w:pPr>
        </w:p>
        <w:p w14:paraId="587F0DC4" w14:textId="77777777" w:rsidR="0001367B" w:rsidRPr="005B6887" w:rsidRDefault="0001367B" w:rsidP="00AD6C10">
          <w:pPr>
            <w:pStyle w:val="Heading2"/>
            <w:rPr>
              <w:sz w:val="12"/>
              <w:szCs w:val="8"/>
            </w:rPr>
          </w:pPr>
        </w:p>
        <w:p w14:paraId="1D40042D" w14:textId="77777777" w:rsidR="00AD6C10" w:rsidRPr="005B6887" w:rsidRDefault="00AD6C10" w:rsidP="00AD6C10">
          <w:pPr>
            <w:pStyle w:val="Heading2"/>
            <w:rPr>
              <w:sz w:val="20"/>
            </w:rPr>
          </w:pPr>
          <w:r w:rsidRPr="005B6887">
            <w:rPr>
              <w:sz w:val="20"/>
            </w:rPr>
            <w:t>A.J. GARY</w:t>
          </w:r>
        </w:p>
        <w:p w14:paraId="3BED025F" w14:textId="77777777" w:rsidR="00AD6C10" w:rsidRPr="005B6887" w:rsidRDefault="00AD6C10" w:rsidP="00AD6C10">
          <w:pPr>
            <w:pStyle w:val="Heading1"/>
            <w:rPr>
              <w:rFonts w:ascii="Arial" w:hAnsi="Arial"/>
              <w:sz w:val="16"/>
            </w:rPr>
          </w:pPr>
          <w:r w:rsidRPr="005B6887">
            <w:rPr>
              <w:rFonts w:ascii="Arial" w:hAnsi="Arial"/>
              <w:sz w:val="16"/>
            </w:rPr>
            <w:t xml:space="preserve"> DIRECTOR</w:t>
          </w:r>
        </w:p>
      </w:tc>
    </w:tr>
  </w:tbl>
  <w:p w14:paraId="7EBA5EE2" w14:textId="77777777" w:rsidR="00AD6C10" w:rsidRPr="005B6887" w:rsidRDefault="00000000">
    <w:pPr>
      <w:pStyle w:val="Header"/>
      <w:rPr>
        <w:sz w:val="8"/>
      </w:rPr>
    </w:pPr>
    <w:r>
      <w:rPr>
        <w:noProof/>
        <w:sz w:val="8"/>
      </w:rPr>
      <w:pict w14:anchorId="3B775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49345" o:spid="_x0000_s1027" type="#_x0000_t75" style="position:absolute;margin-left:0;margin-top:0;width:467.85pt;height:456.7pt;z-index:-251654144;mso-position-horizontal:center;mso-position-horizontal-relative:margin;mso-position-vertical:center;mso-position-vertical-relative:margin" o:allowincell="f">
          <v:imagedata r:id="rId3" o:title="Logocropp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0EDF" w14:textId="77777777" w:rsidR="006C48D1" w:rsidRDefault="00000000">
    <w:pPr>
      <w:pStyle w:val="Header"/>
    </w:pPr>
    <w:r>
      <w:rPr>
        <w:noProof/>
      </w:rPr>
      <w:pict w14:anchorId="6C4A7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49343" o:spid="_x0000_s1025" type="#_x0000_t75" style="position:absolute;margin-left:0;margin-top:0;width:467.85pt;height:456.7pt;z-index:-251656192;mso-position-horizontal:center;mso-position-horizontal-relative:margin;mso-position-vertical:center;mso-position-vertical-relative:margin" o:allowincell="f">
          <v:imagedata r:id="rId1" o:title="Logocropp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C8"/>
    <w:rsid w:val="0001064F"/>
    <w:rsid w:val="00012892"/>
    <w:rsid w:val="0001367B"/>
    <w:rsid w:val="00024BFB"/>
    <w:rsid w:val="00026209"/>
    <w:rsid w:val="00042032"/>
    <w:rsid w:val="00086CCA"/>
    <w:rsid w:val="000C1C1B"/>
    <w:rsid w:val="000D26B6"/>
    <w:rsid w:val="000D4941"/>
    <w:rsid w:val="000E0901"/>
    <w:rsid w:val="000E6631"/>
    <w:rsid w:val="0014399D"/>
    <w:rsid w:val="00161DB0"/>
    <w:rsid w:val="001719EB"/>
    <w:rsid w:val="001731FE"/>
    <w:rsid w:val="00196B36"/>
    <w:rsid w:val="001A25A6"/>
    <w:rsid w:val="001A2BC5"/>
    <w:rsid w:val="001C1D30"/>
    <w:rsid w:val="001D57C5"/>
    <w:rsid w:val="001E18E1"/>
    <w:rsid w:val="002420BE"/>
    <w:rsid w:val="00272EAC"/>
    <w:rsid w:val="00275F55"/>
    <w:rsid w:val="002A0AD2"/>
    <w:rsid w:val="002A599A"/>
    <w:rsid w:val="002B0EF6"/>
    <w:rsid w:val="002E2A9A"/>
    <w:rsid w:val="00313A33"/>
    <w:rsid w:val="00320AAE"/>
    <w:rsid w:val="00334FD2"/>
    <w:rsid w:val="003373FA"/>
    <w:rsid w:val="00337603"/>
    <w:rsid w:val="00364B42"/>
    <w:rsid w:val="003B7D01"/>
    <w:rsid w:val="003D1CC9"/>
    <w:rsid w:val="00417CD3"/>
    <w:rsid w:val="00450495"/>
    <w:rsid w:val="0045518B"/>
    <w:rsid w:val="00461D34"/>
    <w:rsid w:val="004C048B"/>
    <w:rsid w:val="004E0CEE"/>
    <w:rsid w:val="004F28D3"/>
    <w:rsid w:val="005043FF"/>
    <w:rsid w:val="0054078C"/>
    <w:rsid w:val="00542560"/>
    <w:rsid w:val="00542D30"/>
    <w:rsid w:val="00546AEE"/>
    <w:rsid w:val="00561A9D"/>
    <w:rsid w:val="00581A35"/>
    <w:rsid w:val="005A3040"/>
    <w:rsid w:val="005B33C2"/>
    <w:rsid w:val="005B6887"/>
    <w:rsid w:val="005C7EBF"/>
    <w:rsid w:val="005D0B02"/>
    <w:rsid w:val="00600394"/>
    <w:rsid w:val="006038C7"/>
    <w:rsid w:val="006075BF"/>
    <w:rsid w:val="00665D5A"/>
    <w:rsid w:val="006732F0"/>
    <w:rsid w:val="0067713A"/>
    <w:rsid w:val="00695DA7"/>
    <w:rsid w:val="006A0B97"/>
    <w:rsid w:val="006C48D1"/>
    <w:rsid w:val="006D5B0B"/>
    <w:rsid w:val="006E38B7"/>
    <w:rsid w:val="006E4C27"/>
    <w:rsid w:val="00700C22"/>
    <w:rsid w:val="00704010"/>
    <w:rsid w:val="0070457B"/>
    <w:rsid w:val="0070550D"/>
    <w:rsid w:val="007076DA"/>
    <w:rsid w:val="007271BB"/>
    <w:rsid w:val="0073442E"/>
    <w:rsid w:val="00746AA9"/>
    <w:rsid w:val="00757845"/>
    <w:rsid w:val="007721FD"/>
    <w:rsid w:val="00781DA2"/>
    <w:rsid w:val="00782CA5"/>
    <w:rsid w:val="00784289"/>
    <w:rsid w:val="00791B9F"/>
    <w:rsid w:val="007926B3"/>
    <w:rsid w:val="007952B0"/>
    <w:rsid w:val="007C4A3C"/>
    <w:rsid w:val="007D4BBA"/>
    <w:rsid w:val="007E66EF"/>
    <w:rsid w:val="008117C8"/>
    <w:rsid w:val="00864256"/>
    <w:rsid w:val="008823EB"/>
    <w:rsid w:val="00887E80"/>
    <w:rsid w:val="008915FB"/>
    <w:rsid w:val="008A17D3"/>
    <w:rsid w:val="008B68DB"/>
    <w:rsid w:val="008E1D9B"/>
    <w:rsid w:val="008F679A"/>
    <w:rsid w:val="009259B0"/>
    <w:rsid w:val="00942A0F"/>
    <w:rsid w:val="00962F87"/>
    <w:rsid w:val="00967747"/>
    <w:rsid w:val="00975AD0"/>
    <w:rsid w:val="009961EA"/>
    <w:rsid w:val="009E0637"/>
    <w:rsid w:val="00A22979"/>
    <w:rsid w:val="00A24012"/>
    <w:rsid w:val="00A33BC2"/>
    <w:rsid w:val="00A42793"/>
    <w:rsid w:val="00A54E03"/>
    <w:rsid w:val="00A57B83"/>
    <w:rsid w:val="00A96956"/>
    <w:rsid w:val="00AB77D7"/>
    <w:rsid w:val="00AC5809"/>
    <w:rsid w:val="00AD1065"/>
    <w:rsid w:val="00AD6682"/>
    <w:rsid w:val="00AD6C10"/>
    <w:rsid w:val="00AF4352"/>
    <w:rsid w:val="00B0009D"/>
    <w:rsid w:val="00B0337B"/>
    <w:rsid w:val="00B07123"/>
    <w:rsid w:val="00B26A76"/>
    <w:rsid w:val="00B32BE8"/>
    <w:rsid w:val="00B3374A"/>
    <w:rsid w:val="00B479B0"/>
    <w:rsid w:val="00B54B80"/>
    <w:rsid w:val="00B64AB1"/>
    <w:rsid w:val="00B92A5F"/>
    <w:rsid w:val="00BB3A7C"/>
    <w:rsid w:val="00BD2716"/>
    <w:rsid w:val="00BE07DE"/>
    <w:rsid w:val="00BF1B37"/>
    <w:rsid w:val="00BF72E3"/>
    <w:rsid w:val="00C576B9"/>
    <w:rsid w:val="00C63A81"/>
    <w:rsid w:val="00CC01B5"/>
    <w:rsid w:val="00CD0EEE"/>
    <w:rsid w:val="00CF110B"/>
    <w:rsid w:val="00CF4F10"/>
    <w:rsid w:val="00D06817"/>
    <w:rsid w:val="00D344C8"/>
    <w:rsid w:val="00D624F6"/>
    <w:rsid w:val="00D661AC"/>
    <w:rsid w:val="00D84194"/>
    <w:rsid w:val="00D85A1F"/>
    <w:rsid w:val="00D875BC"/>
    <w:rsid w:val="00D94280"/>
    <w:rsid w:val="00DB489C"/>
    <w:rsid w:val="00DB572B"/>
    <w:rsid w:val="00DE6646"/>
    <w:rsid w:val="00DF4648"/>
    <w:rsid w:val="00DF57E1"/>
    <w:rsid w:val="00E04C10"/>
    <w:rsid w:val="00E2635D"/>
    <w:rsid w:val="00E3608E"/>
    <w:rsid w:val="00E6173F"/>
    <w:rsid w:val="00E61EAF"/>
    <w:rsid w:val="00E678AF"/>
    <w:rsid w:val="00E7339C"/>
    <w:rsid w:val="00E77E92"/>
    <w:rsid w:val="00E8248A"/>
    <w:rsid w:val="00E90048"/>
    <w:rsid w:val="00E930C8"/>
    <w:rsid w:val="00EA688E"/>
    <w:rsid w:val="00EB7466"/>
    <w:rsid w:val="00EB792A"/>
    <w:rsid w:val="00EC6C8D"/>
    <w:rsid w:val="00ED7FB7"/>
    <w:rsid w:val="00EF0504"/>
    <w:rsid w:val="00F1244C"/>
    <w:rsid w:val="00F40FA5"/>
    <w:rsid w:val="00F44763"/>
    <w:rsid w:val="00F46C29"/>
    <w:rsid w:val="00F65F71"/>
    <w:rsid w:val="00F74027"/>
    <w:rsid w:val="00F74A8B"/>
    <w:rsid w:val="00F76ACD"/>
    <w:rsid w:val="00F877E4"/>
    <w:rsid w:val="00F94D0F"/>
    <w:rsid w:val="00F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0B356"/>
  <w15:chartTrackingRefBased/>
  <w15:docId w15:val="{647D8925-DED5-4281-ACD4-916A53FE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54078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599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A599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Emergency Management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jgordon</dc:creator>
  <cp:keywords/>
  <cp:lastModifiedBy>Otho Anderson</cp:lastModifiedBy>
  <cp:revision>25</cp:revision>
  <cp:lastPrinted>2026-02-05T17:13:00Z</cp:lastPrinted>
  <dcterms:created xsi:type="dcterms:W3CDTF">2024-11-04T19:44:00Z</dcterms:created>
  <dcterms:modified xsi:type="dcterms:W3CDTF">2026-02-05T21:04:00Z</dcterms:modified>
</cp:coreProperties>
</file>